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7B2" w:rsidRPr="009022B0" w:rsidRDefault="00B057B2" w:rsidP="00B057B2">
      <w:pPr>
        <w:shd w:val="clear" w:color="auto" w:fill="FAFDFE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022B0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Стратегии смыслового чтения. </w:t>
      </w:r>
    </w:p>
    <w:tbl>
      <w:tblPr>
        <w:tblW w:w="0" w:type="auto"/>
        <w:shd w:val="clear" w:color="auto" w:fill="FAFDFE"/>
        <w:tblCellMar>
          <w:left w:w="0" w:type="dxa"/>
          <w:right w:w="0" w:type="dxa"/>
        </w:tblCellMar>
        <w:tblLook w:val="04A0"/>
      </w:tblPr>
      <w:tblGrid>
        <w:gridCol w:w="3334"/>
        <w:gridCol w:w="3437"/>
        <w:gridCol w:w="1822"/>
        <w:gridCol w:w="2089"/>
      </w:tblGrid>
      <w:tr w:rsidR="00B057B2" w:rsidRPr="009022B0" w:rsidTr="009022B0"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jc w:val="center"/>
              <w:rPr>
                <w:rFonts w:ascii="Arial" w:eastAsia="Times New Roman" w:hAnsi="Arial" w:cs="Arial"/>
                <w:sz w:val="22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  <w:t>Образовательная технология «Развитие критического мышления средствами чтения и письма»</w:t>
            </w:r>
          </w:p>
        </w:tc>
        <w:tc>
          <w:tcPr>
            <w:tcW w:w="3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jc w:val="center"/>
              <w:rPr>
                <w:rFonts w:ascii="Arial" w:eastAsia="Times New Roman" w:hAnsi="Arial" w:cs="Arial"/>
                <w:sz w:val="22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  <w:t>Модель работы читателя с текстом (</w:t>
            </w:r>
            <w:proofErr w:type="spellStart"/>
            <w:r w:rsidRPr="009022B0"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  <w:t>Г.Г.Граник</w:t>
            </w:r>
            <w:proofErr w:type="spellEnd"/>
            <w:r w:rsidRPr="009022B0"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  <w:t>)</w:t>
            </w: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jc w:val="center"/>
              <w:rPr>
                <w:rFonts w:ascii="Arial" w:eastAsia="Times New Roman" w:hAnsi="Arial" w:cs="Arial"/>
                <w:sz w:val="22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b/>
                <w:bCs/>
                <w:sz w:val="22"/>
                <w:szCs w:val="24"/>
                <w:lang w:eastAsia="ru-RU"/>
              </w:rPr>
              <w:t>Примечания</w:t>
            </w:r>
          </w:p>
        </w:tc>
      </w:tr>
      <w:tr w:rsidR="00B057B2" w:rsidRPr="009022B0" w:rsidTr="009022B0">
        <w:tc>
          <w:tcPr>
            <w:tcW w:w="6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9022B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. До чтения текста</w:t>
            </w:r>
          </w:p>
        </w:tc>
        <w:tc>
          <w:tcPr>
            <w:tcW w:w="3911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r w:rsidRPr="009022B0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Три попутчика сопровождают читателя в его движении сквозь текст</w:t>
            </w:r>
            <w:r w:rsidRPr="009022B0">
              <w:rPr>
                <w:rFonts w:eastAsia="Times New Roman" w:cs="Times New Roman"/>
                <w:sz w:val="20"/>
                <w:szCs w:val="20"/>
                <w:lang w:eastAsia="ru-RU"/>
              </w:rPr>
              <w:t>: выявление связей причин и следствий, установление сходств и различий, выяснение правдоподобия и неправдоподобия. А заставляет их работать одна из самых важных мыслительных операций – операция сравнения…</w:t>
            </w:r>
            <w:r w:rsidRPr="009022B0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Мы рассматриваем диалог с текстом как систему следующих операций</w:t>
            </w:r>
            <w:r w:rsidRPr="009022B0">
              <w:rPr>
                <w:rFonts w:eastAsia="Times New Roman" w:cs="Times New Roman"/>
                <w:sz w:val="20"/>
                <w:szCs w:val="20"/>
                <w:lang w:eastAsia="ru-RU"/>
              </w:rPr>
              <w:t>: постановка вопросов к тексту, выдвижение предположительных ответов на эти вопросы и гипотез относительно дальнейшего содержания текста, проверка этих ответов и гипотез» (</w:t>
            </w:r>
            <w:proofErr w:type="spellStart"/>
            <w:r w:rsidRPr="009022B0">
              <w:rPr>
                <w:rFonts w:eastAsia="Times New Roman" w:cs="Times New Roman"/>
                <w:sz w:val="20"/>
                <w:szCs w:val="20"/>
                <w:lang w:eastAsia="ru-RU"/>
              </w:rPr>
              <w:t>Граник</w:t>
            </w:r>
            <w:proofErr w:type="spellEnd"/>
            <w:r w:rsidRPr="009022B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Г.Г.).</w:t>
            </w:r>
          </w:p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057B2" w:rsidRPr="009022B0" w:rsidRDefault="00B057B2" w:rsidP="00B057B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Виды информации в художественном тексте</w:t>
            </w:r>
          </w:p>
          <w:p w:rsidR="00B057B2" w:rsidRPr="009022B0" w:rsidRDefault="00B057B2" w:rsidP="00B057B2">
            <w:pPr>
              <w:ind w:firstLine="28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ascii="Symbol" w:eastAsia="Times New Roman" w:hAnsi="Symbol" w:cs="Arial"/>
                <w:sz w:val="20"/>
                <w:szCs w:val="20"/>
                <w:lang w:eastAsia="ru-RU"/>
              </w:rPr>
              <w:t></w:t>
            </w:r>
            <w:r w:rsidRPr="009022B0">
              <w:rPr>
                <w:rFonts w:eastAsia="Times New Roman" w:cs="Times New Roman"/>
                <w:sz w:val="20"/>
                <w:szCs w:val="20"/>
                <w:lang w:eastAsia="ru-RU"/>
              </w:rPr>
              <w:t>           </w:t>
            </w:r>
            <w:proofErr w:type="spellStart"/>
            <w:r w:rsidRPr="009022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Фактуальная</w:t>
            </w:r>
            <w:proofErr w:type="spellEnd"/>
            <w:r w:rsidRPr="009022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Факты, события, место и время действия  (фабула). Передаётся  пересказом текста.</w:t>
            </w:r>
          </w:p>
          <w:p w:rsidR="00B057B2" w:rsidRPr="009022B0" w:rsidRDefault="00B057B2" w:rsidP="00B057B2">
            <w:pPr>
              <w:ind w:firstLine="34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ascii="Symbol" w:eastAsia="Times New Roman" w:hAnsi="Symbol" w:cs="Arial"/>
                <w:sz w:val="20"/>
                <w:szCs w:val="20"/>
                <w:lang w:eastAsia="ru-RU"/>
              </w:rPr>
              <w:t></w:t>
            </w:r>
            <w:r w:rsidRPr="009022B0">
              <w:rPr>
                <w:rFonts w:eastAsia="Times New Roman" w:cs="Times New Roman"/>
                <w:sz w:val="20"/>
                <w:szCs w:val="20"/>
                <w:lang w:eastAsia="ru-RU"/>
              </w:rPr>
              <w:t>         </w:t>
            </w:r>
            <w:r w:rsidRPr="009022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Подтекстовая</w:t>
            </w:r>
            <w:r w:rsidRPr="009022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Скрытый  смысл, который  передаётся с помощью порядка слов, интонации, языковых средств  художественной изобразительности (подтекст). Пересказом не передаётся.</w:t>
            </w:r>
          </w:p>
          <w:p w:rsidR="00B057B2" w:rsidRPr="009022B0" w:rsidRDefault="00B057B2" w:rsidP="00B057B2">
            <w:pPr>
              <w:ind w:firstLine="34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ascii="Symbol" w:eastAsia="Times New Roman" w:hAnsi="Symbol" w:cs="Arial"/>
                <w:sz w:val="20"/>
                <w:szCs w:val="20"/>
                <w:lang w:eastAsia="ru-RU"/>
              </w:rPr>
              <w:t></w:t>
            </w:r>
            <w:r w:rsidRPr="009022B0">
              <w:rPr>
                <w:rFonts w:eastAsia="Times New Roman" w:cs="Times New Roman"/>
                <w:sz w:val="20"/>
                <w:szCs w:val="20"/>
                <w:lang w:eastAsia="ru-RU"/>
              </w:rPr>
              <w:t>         </w:t>
            </w:r>
            <w:r w:rsidRPr="009022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Концептуальная</w:t>
            </w:r>
            <w:r w:rsidRPr="009022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Система  взглядов автора  на жизнь, его  мировоззрение  (концепт, идея, главная мысль). У разных читателей разная концептуальная  информация. (И.Гальперин)</w:t>
            </w:r>
          </w:p>
        </w:tc>
      </w:tr>
      <w:tr w:rsidR="00B057B2" w:rsidRPr="009022B0" w:rsidTr="009022B0"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Стратегия «Чтение с остановками»</w:t>
            </w:r>
          </w:p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1.Искренний рассказ о своём опыте знакомства с автором, произведением.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1.Автор. Что известно о нём?</w:t>
            </w:r>
          </w:p>
        </w:tc>
        <w:tc>
          <w:tcPr>
            <w:tcW w:w="391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vAlign w:val="center"/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057B2" w:rsidRPr="009022B0" w:rsidTr="009022B0"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2.Обсуждение названия произведения. Ассоциации, аналогии, связи.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2. Обсуждение названия произведения. Ассоциации, аналогии, с</w:t>
            </w:r>
            <w:bookmarkStart w:id="0" w:name="_GoBack"/>
            <w:bookmarkEnd w:id="0"/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вязи.</w:t>
            </w:r>
          </w:p>
        </w:tc>
        <w:tc>
          <w:tcPr>
            <w:tcW w:w="391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vAlign w:val="center"/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057B2" w:rsidRPr="009022B0" w:rsidTr="009022B0"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3.Эпиграф. Ассоциации.</w:t>
            </w:r>
          </w:p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4.Прогноз. Читательское предугадывание ведёт к возникновению вероятностного прогнозирования.</w:t>
            </w:r>
          </w:p>
        </w:tc>
        <w:tc>
          <w:tcPr>
            <w:tcW w:w="391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vAlign w:val="center"/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057B2" w:rsidRPr="009022B0" w:rsidTr="009022B0">
        <w:tc>
          <w:tcPr>
            <w:tcW w:w="6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9022B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.По ходу чтения текста</w:t>
            </w:r>
          </w:p>
        </w:tc>
        <w:tc>
          <w:tcPr>
            <w:tcW w:w="391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vAlign w:val="center"/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057B2" w:rsidRPr="009022B0" w:rsidTr="009022B0"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1.Чтение текста с остановками. </w:t>
            </w:r>
            <w:proofErr w:type="gramStart"/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Во время остановки учитель задаёт вопросы (Что будет дальше?</w:t>
            </w:r>
            <w:proofErr w:type="gramEnd"/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Почему герой поступил так? </w:t>
            </w:r>
            <w:proofErr w:type="gramStart"/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Какие чувства вызвал этот фрагмент?).</w:t>
            </w:r>
            <w:proofErr w:type="gramEnd"/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1.Установка. Ожидание подтверждения своего прогноза.</w:t>
            </w:r>
          </w:p>
        </w:tc>
        <w:tc>
          <w:tcPr>
            <w:tcW w:w="391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vAlign w:val="center"/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057B2" w:rsidRPr="009022B0" w:rsidTr="009022B0"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2.Приём «Дерево предсказаний». Краткая запись ответов – предсказаний учеников в виде схемы.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2.Внимание к слову. Лексическое значение непонятных слов.</w:t>
            </w:r>
          </w:p>
        </w:tc>
        <w:tc>
          <w:tcPr>
            <w:tcW w:w="391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vAlign w:val="center"/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057B2" w:rsidRPr="009022B0" w:rsidTr="009022B0"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3.Диалог с текстом. Проблемные текстовые ситуации и скрытые вопросы.</w:t>
            </w:r>
          </w:p>
        </w:tc>
        <w:tc>
          <w:tcPr>
            <w:tcW w:w="391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vAlign w:val="center"/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057B2" w:rsidRPr="009022B0" w:rsidTr="009022B0">
        <w:tc>
          <w:tcPr>
            <w:tcW w:w="6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b/>
                <w:bCs/>
                <w:sz w:val="24"/>
                <w:szCs w:val="24"/>
                <w:lang w:val="en-US" w:eastAsia="ru-RU"/>
              </w:rPr>
              <w:t>III</w:t>
            </w:r>
            <w:r w:rsidRPr="009022B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. После чтения текста</w:t>
            </w:r>
          </w:p>
        </w:tc>
        <w:tc>
          <w:tcPr>
            <w:tcW w:w="391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vAlign w:val="center"/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057B2" w:rsidRPr="009022B0" w:rsidTr="009022B0"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1.Приём «Толстые и тонкие вопросы».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1.Главная мысль текста.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Толстые вопросы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Тонкие вопросы</w:t>
            </w:r>
          </w:p>
        </w:tc>
      </w:tr>
      <w:tr w:rsidR="00B057B2" w:rsidRPr="009022B0" w:rsidTr="009022B0"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2.Приём «Ромашка вопросов»  («Ромашка </w:t>
            </w:r>
            <w:proofErr w:type="spellStart"/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Блума</w:t>
            </w:r>
            <w:proofErr w:type="spellEnd"/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»).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2.Виды информации в художественном тексте.</w:t>
            </w:r>
          </w:p>
          <w:p w:rsidR="00B057B2" w:rsidRPr="009022B0" w:rsidRDefault="00B057B2" w:rsidP="00B057B2">
            <w:pPr>
              <w:ind w:hanging="36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ascii="Symbo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9022B0">
              <w:rPr>
                <w:rFonts w:eastAsia="Times New Roman" w:cs="Times New Roman"/>
                <w:sz w:val="14"/>
                <w:szCs w:val="14"/>
                <w:lang w:eastAsia="ru-RU"/>
              </w:rPr>
              <w:t>         </w:t>
            </w:r>
            <w:proofErr w:type="spellStart"/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Фактуальная</w:t>
            </w:r>
            <w:proofErr w:type="spellEnd"/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057B2" w:rsidRPr="009022B0" w:rsidRDefault="00B057B2" w:rsidP="00B057B2">
            <w:pPr>
              <w:ind w:hanging="36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ascii="Symbo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9022B0">
              <w:rPr>
                <w:rFonts w:eastAsia="Times New Roman" w:cs="Times New Roman"/>
                <w:sz w:val="14"/>
                <w:szCs w:val="14"/>
                <w:lang w:eastAsia="ru-RU"/>
              </w:rPr>
              <w:t>         </w:t>
            </w: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Подтекстовая.</w:t>
            </w:r>
          </w:p>
          <w:p w:rsidR="00B057B2" w:rsidRPr="009022B0" w:rsidRDefault="00B057B2" w:rsidP="00B057B2">
            <w:pPr>
              <w:ind w:hanging="36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ascii="Symbo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9022B0">
              <w:rPr>
                <w:rFonts w:eastAsia="Times New Roman" w:cs="Times New Roman"/>
                <w:sz w:val="14"/>
                <w:szCs w:val="14"/>
                <w:lang w:eastAsia="ru-RU"/>
              </w:rPr>
              <w:t>         </w:t>
            </w: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Концептуальная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0"/>
                <w:szCs w:val="20"/>
                <w:lang w:eastAsia="ru-RU"/>
              </w:rPr>
              <w:t>Продуктивные.</w:t>
            </w:r>
          </w:p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0"/>
                <w:szCs w:val="20"/>
                <w:lang w:eastAsia="ru-RU"/>
              </w:rPr>
              <w:t>Прямого однозначного ответа в тексте нет.</w:t>
            </w:r>
          </w:p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0"/>
                <w:szCs w:val="20"/>
                <w:lang w:eastAsia="ru-RU"/>
              </w:rPr>
              <w:t>Репродуктивные. </w:t>
            </w:r>
          </w:p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0"/>
                <w:szCs w:val="20"/>
                <w:lang w:eastAsia="ru-RU"/>
              </w:rPr>
              <w:t>Есть в тексте однозначный ответ.</w:t>
            </w:r>
          </w:p>
        </w:tc>
      </w:tr>
      <w:tr w:rsidR="00B057B2" w:rsidRPr="009022B0" w:rsidTr="009022B0"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4"/>
                <w:szCs w:val="24"/>
                <w:lang w:val="en-US" w:eastAsia="ru-RU"/>
              </w:rPr>
              <w:t>3</w:t>
            </w: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.Сильные позиции текста.</w:t>
            </w:r>
          </w:p>
        </w:tc>
        <w:tc>
          <w:tcPr>
            <w:tcW w:w="39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Сильные позиции текста</w:t>
            </w:r>
            <w:r w:rsidRPr="009022B0">
              <w:rPr>
                <w:rFonts w:eastAsia="Times New Roman" w:cs="Times New Roman"/>
                <w:sz w:val="20"/>
                <w:szCs w:val="20"/>
                <w:lang w:eastAsia="ru-RU"/>
              </w:rPr>
              <w:t>: название, эпиграф, начало и конец текста (главы), повторы, рифмы.</w:t>
            </w:r>
          </w:p>
        </w:tc>
      </w:tr>
      <w:tr w:rsidR="00B057B2" w:rsidRPr="009022B0" w:rsidTr="009022B0">
        <w:trPr>
          <w:trHeight w:val="1567"/>
        </w:trPr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3. После обсуждения учитель предлагает несколько цитат, пословиц, связанных с содержанием текста. Ученики пишут эссе по своему выбору.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4.Вторичные тексты.</w:t>
            </w:r>
          </w:p>
          <w:p w:rsidR="00B057B2" w:rsidRPr="009022B0" w:rsidRDefault="00B057B2" w:rsidP="00B057B2">
            <w:pPr>
              <w:ind w:hanging="36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ascii="Symbo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9022B0">
              <w:rPr>
                <w:rFonts w:eastAsia="Times New Roman" w:cs="Times New Roman"/>
                <w:sz w:val="14"/>
                <w:szCs w:val="14"/>
                <w:lang w:eastAsia="ru-RU"/>
              </w:rPr>
              <w:t>         </w:t>
            </w: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План.</w:t>
            </w:r>
          </w:p>
          <w:p w:rsidR="00B057B2" w:rsidRPr="009022B0" w:rsidRDefault="00B057B2" w:rsidP="00B057B2">
            <w:pPr>
              <w:ind w:hanging="36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ascii="Symbo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9022B0">
              <w:rPr>
                <w:rFonts w:eastAsia="Times New Roman" w:cs="Times New Roman"/>
                <w:sz w:val="14"/>
                <w:szCs w:val="14"/>
                <w:lang w:eastAsia="ru-RU"/>
              </w:rPr>
              <w:t>         </w:t>
            </w: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Пересказ.</w:t>
            </w:r>
          </w:p>
          <w:p w:rsidR="00B057B2" w:rsidRPr="009022B0" w:rsidRDefault="00B057B2" w:rsidP="00B057B2">
            <w:pPr>
              <w:ind w:hanging="36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ascii="Symbo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9022B0">
              <w:rPr>
                <w:rFonts w:eastAsia="Times New Roman" w:cs="Times New Roman"/>
                <w:sz w:val="14"/>
                <w:szCs w:val="14"/>
                <w:lang w:eastAsia="ru-RU"/>
              </w:rPr>
              <w:t>         </w:t>
            </w: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Тезисы.</w:t>
            </w:r>
          </w:p>
          <w:p w:rsidR="00B057B2" w:rsidRPr="009022B0" w:rsidRDefault="00B057B2" w:rsidP="00B057B2">
            <w:pPr>
              <w:ind w:hanging="36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ascii="Symbol" w:eastAsia="Times New Roman" w:hAnsi="Symbol" w:cs="Arial"/>
                <w:sz w:val="24"/>
                <w:szCs w:val="24"/>
                <w:lang w:eastAsia="ru-RU"/>
              </w:rPr>
              <w:t></w:t>
            </w:r>
            <w:r w:rsidRPr="009022B0">
              <w:rPr>
                <w:rFonts w:eastAsia="Times New Roman" w:cs="Times New Roman"/>
                <w:sz w:val="14"/>
                <w:szCs w:val="14"/>
                <w:lang w:eastAsia="ru-RU"/>
              </w:rPr>
              <w:t>         </w:t>
            </w: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Конспект.</w:t>
            </w:r>
          </w:p>
        </w:tc>
        <w:tc>
          <w:tcPr>
            <w:tcW w:w="3911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«Ромашка вопросов»  («Ромашка </w:t>
            </w:r>
            <w:proofErr w:type="spellStart"/>
            <w:r w:rsidRPr="009022B0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Блума</w:t>
            </w:r>
            <w:proofErr w:type="spellEnd"/>
            <w:r w:rsidRPr="009022B0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»)</w:t>
            </w:r>
          </w:p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0"/>
                <w:szCs w:val="20"/>
                <w:lang w:eastAsia="ru-RU"/>
              </w:rPr>
              <w:t>1.Простые. Фактические, репродуктивные.</w:t>
            </w:r>
          </w:p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0"/>
                <w:szCs w:val="20"/>
                <w:lang w:eastAsia="ru-RU"/>
              </w:rPr>
              <w:t>2.Уточняющие. «Если я правильно понял…».</w:t>
            </w:r>
          </w:p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0"/>
                <w:szCs w:val="20"/>
                <w:lang w:eastAsia="ru-RU"/>
              </w:rPr>
              <w:t>3.Интерпретационные. «Почему…?».</w:t>
            </w:r>
          </w:p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0"/>
                <w:szCs w:val="20"/>
                <w:lang w:eastAsia="ru-RU"/>
              </w:rPr>
              <w:t>4.Творческие. В вопросе есть частица «бы».</w:t>
            </w:r>
          </w:p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0"/>
                <w:szCs w:val="20"/>
                <w:lang w:eastAsia="ru-RU"/>
              </w:rPr>
              <w:t>5.Оценочные. Критерии оценки явлений.</w:t>
            </w:r>
          </w:p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0"/>
                <w:szCs w:val="20"/>
                <w:lang w:eastAsia="ru-RU"/>
              </w:rPr>
              <w:t>6.Практические. Взаимосвязь между текстом и жизнью.</w:t>
            </w:r>
          </w:p>
        </w:tc>
      </w:tr>
      <w:tr w:rsidR="00B057B2" w:rsidRPr="009022B0" w:rsidTr="009022B0">
        <w:trPr>
          <w:trHeight w:val="628"/>
        </w:trPr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4.Преобразование информации: схема, таблица, график, формула…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22B0">
              <w:rPr>
                <w:rFonts w:eastAsia="Times New Roman" w:cs="Times New Roman"/>
                <w:sz w:val="24"/>
                <w:szCs w:val="24"/>
                <w:lang w:eastAsia="ru-RU"/>
              </w:rPr>
              <w:t>5.Преобразование информации: схема, таблица, график, формула…</w:t>
            </w:r>
          </w:p>
        </w:tc>
        <w:tc>
          <w:tcPr>
            <w:tcW w:w="391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DFE"/>
            <w:vAlign w:val="center"/>
            <w:hideMark/>
          </w:tcPr>
          <w:p w:rsidR="00B057B2" w:rsidRPr="009022B0" w:rsidRDefault="00B057B2" w:rsidP="00B057B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2029C" w:rsidRPr="009022B0" w:rsidRDefault="0032029C"/>
    <w:sectPr w:rsidR="0032029C" w:rsidRPr="009022B0" w:rsidSect="009022B0">
      <w:pgSz w:w="11906" w:h="16838"/>
      <w:pgMar w:top="510" w:right="567" w:bottom="510" w:left="56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7B2"/>
    <w:rsid w:val="0032029C"/>
    <w:rsid w:val="00660943"/>
    <w:rsid w:val="007476C8"/>
    <w:rsid w:val="009022B0"/>
    <w:rsid w:val="00B05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5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6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3598">
          <w:marLeft w:val="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1644">
          <w:marLeft w:val="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2879">
          <w:marLeft w:val="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9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0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3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7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ЗавУч</cp:lastModifiedBy>
  <cp:revision>2</cp:revision>
  <cp:lastPrinted>2019-10-28T13:43:00Z</cp:lastPrinted>
  <dcterms:created xsi:type="dcterms:W3CDTF">2019-10-27T12:24:00Z</dcterms:created>
  <dcterms:modified xsi:type="dcterms:W3CDTF">2019-10-28T13:48:00Z</dcterms:modified>
</cp:coreProperties>
</file>